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="-1139" w:tblpY="496"/>
        <w:tblW w:w="11052" w:type="dxa"/>
        <w:tblLook w:val="04A0" w:firstRow="1" w:lastRow="0" w:firstColumn="1" w:lastColumn="0" w:noHBand="0" w:noVBand="1"/>
      </w:tblPr>
      <w:tblGrid>
        <w:gridCol w:w="1252"/>
        <w:gridCol w:w="2069"/>
        <w:gridCol w:w="1768"/>
        <w:gridCol w:w="1185"/>
        <w:gridCol w:w="1380"/>
        <w:gridCol w:w="1703"/>
        <w:gridCol w:w="1695"/>
      </w:tblGrid>
      <w:tr w:rsidR="00C40215" w14:paraId="6B941F8E" w14:textId="77777777" w:rsidTr="00EC7198">
        <w:trPr>
          <w:trHeight w:val="416"/>
        </w:trPr>
        <w:tc>
          <w:tcPr>
            <w:tcW w:w="1265" w:type="dxa"/>
          </w:tcPr>
          <w:p w14:paraId="333607EE" w14:textId="0C47EBAA" w:rsidR="00B51927" w:rsidRPr="00B51927" w:rsidRDefault="00B51927" w:rsidP="00B51927">
            <w:pPr>
              <w:rPr>
                <w:b/>
                <w:bCs/>
              </w:rPr>
            </w:pPr>
            <w:r>
              <w:rPr>
                <w:b/>
                <w:bCs/>
              </w:rPr>
              <w:t>AMBITO</w:t>
            </w:r>
          </w:p>
        </w:tc>
        <w:tc>
          <w:tcPr>
            <w:tcW w:w="2167" w:type="dxa"/>
          </w:tcPr>
          <w:p w14:paraId="3ADB154B" w14:textId="57BC0D19" w:rsidR="00B51927" w:rsidRPr="00B51927" w:rsidRDefault="00B51927" w:rsidP="00B51927">
            <w:pPr>
              <w:rPr>
                <w:b/>
                <w:bCs/>
              </w:rPr>
            </w:pPr>
            <w:r>
              <w:t xml:space="preserve">       </w:t>
            </w:r>
            <w:r w:rsidRPr="00B51927">
              <w:rPr>
                <w:b/>
                <w:bCs/>
              </w:rPr>
              <w:t>P</w:t>
            </w:r>
            <w:r>
              <w:rPr>
                <w:b/>
                <w:bCs/>
              </w:rPr>
              <w:t>ROPUESTA</w:t>
            </w:r>
          </w:p>
        </w:tc>
        <w:tc>
          <w:tcPr>
            <w:tcW w:w="1827" w:type="dxa"/>
          </w:tcPr>
          <w:p w14:paraId="01CCC44D" w14:textId="12A7D649" w:rsidR="00B51927" w:rsidRPr="00B51927" w:rsidRDefault="00B51927" w:rsidP="00B51927">
            <w:pPr>
              <w:rPr>
                <w:b/>
                <w:bCs/>
              </w:rPr>
            </w:pPr>
            <w:r w:rsidRPr="00B51927">
              <w:rPr>
                <w:b/>
                <w:bCs/>
              </w:rPr>
              <w:t>ACTIVIDAD</w:t>
            </w:r>
          </w:p>
        </w:tc>
        <w:tc>
          <w:tcPr>
            <w:tcW w:w="969" w:type="dxa"/>
          </w:tcPr>
          <w:p w14:paraId="27938096" w14:textId="4F4B6E14" w:rsidR="00B51927" w:rsidRPr="00B51927" w:rsidRDefault="00B51927" w:rsidP="00B51927">
            <w:pPr>
              <w:rPr>
                <w:b/>
                <w:bCs/>
              </w:rPr>
            </w:pPr>
            <w:r w:rsidRPr="00B51927">
              <w:rPr>
                <w:b/>
                <w:bCs/>
              </w:rPr>
              <w:t>FECHA</w:t>
            </w:r>
          </w:p>
        </w:tc>
        <w:tc>
          <w:tcPr>
            <w:tcW w:w="1380" w:type="dxa"/>
          </w:tcPr>
          <w:p w14:paraId="60B8C053" w14:textId="7079E701" w:rsidR="00B51927" w:rsidRPr="00B51927" w:rsidRDefault="00B51927" w:rsidP="00B51927">
            <w:pPr>
              <w:rPr>
                <w:b/>
                <w:bCs/>
              </w:rPr>
            </w:pPr>
            <w:r w:rsidRPr="00B51927">
              <w:rPr>
                <w:b/>
                <w:bCs/>
              </w:rPr>
              <w:t>RECURSOS</w:t>
            </w:r>
          </w:p>
        </w:tc>
        <w:tc>
          <w:tcPr>
            <w:tcW w:w="1743" w:type="dxa"/>
          </w:tcPr>
          <w:p w14:paraId="2AB72C16" w14:textId="3ACA9EAA" w:rsidR="00B51927" w:rsidRPr="00B51927" w:rsidRDefault="00B51927" w:rsidP="00B51927">
            <w:pPr>
              <w:rPr>
                <w:b/>
                <w:bCs/>
              </w:rPr>
            </w:pPr>
            <w:r w:rsidRPr="00B51927">
              <w:rPr>
                <w:b/>
                <w:bCs/>
              </w:rPr>
              <w:t>PRES</w:t>
            </w:r>
            <w:r w:rsidR="0020452F">
              <w:rPr>
                <w:b/>
                <w:bCs/>
              </w:rPr>
              <w:t>U</w:t>
            </w:r>
            <w:r w:rsidRPr="00B51927">
              <w:rPr>
                <w:b/>
                <w:bCs/>
              </w:rPr>
              <w:t>PUESTO</w:t>
            </w:r>
          </w:p>
        </w:tc>
        <w:tc>
          <w:tcPr>
            <w:tcW w:w="1701" w:type="dxa"/>
          </w:tcPr>
          <w:p w14:paraId="50230C1A" w14:textId="6665B44E" w:rsidR="00B51927" w:rsidRPr="00B51927" w:rsidRDefault="00B51927" w:rsidP="00B51927">
            <w:pPr>
              <w:rPr>
                <w:b/>
                <w:bCs/>
              </w:rPr>
            </w:pPr>
            <w:r w:rsidRPr="00B51927">
              <w:rPr>
                <w:b/>
                <w:bCs/>
              </w:rPr>
              <w:t>RESPONSABLES</w:t>
            </w:r>
          </w:p>
        </w:tc>
      </w:tr>
      <w:tr w:rsidR="00C40215" w14:paraId="559EFE93" w14:textId="77777777" w:rsidTr="00EC7198">
        <w:trPr>
          <w:trHeight w:val="3393"/>
        </w:trPr>
        <w:tc>
          <w:tcPr>
            <w:tcW w:w="1265" w:type="dxa"/>
          </w:tcPr>
          <w:p w14:paraId="2C8B69D2" w14:textId="5B6E4799" w:rsidR="00B51927" w:rsidRPr="00647455" w:rsidRDefault="00B51927" w:rsidP="00B51927">
            <w:pPr>
              <w:rPr>
                <w:b/>
                <w:bCs/>
              </w:rPr>
            </w:pPr>
            <w:r w:rsidRPr="00647455">
              <w:rPr>
                <w:b/>
                <w:bCs/>
              </w:rPr>
              <w:t>Nutrición</w:t>
            </w:r>
          </w:p>
        </w:tc>
        <w:tc>
          <w:tcPr>
            <w:tcW w:w="2167" w:type="dxa"/>
          </w:tcPr>
          <w:p w14:paraId="7B677208" w14:textId="1D8DE7DD" w:rsidR="00B51927" w:rsidRDefault="00B51927" w:rsidP="00B51927">
            <w:r w:rsidRPr="00B51927">
              <w:t>Solicitar formalmente la coordinación con el Distrito Educativo para la implementación de cambios y mejoras en la oferta alimenticia del bar de la UEPM basados en las necesidades y preferencias de los estudiantes.</w:t>
            </w:r>
          </w:p>
        </w:tc>
        <w:tc>
          <w:tcPr>
            <w:tcW w:w="1827" w:type="dxa"/>
          </w:tcPr>
          <w:p w14:paraId="4A8E8774" w14:textId="442E4647" w:rsidR="00B51927" w:rsidRDefault="00B51927" w:rsidP="00B51927">
            <w:r w:rsidRPr="00B51927">
              <w:t>Redactar y enviar una carta formal al Distrito Educativo solicitando una reunión para presentar propuestas de mejora en la oferta alimenticia del bar escolar, basada en encuestas realizadas a los estudiantes</w:t>
            </w:r>
          </w:p>
        </w:tc>
        <w:tc>
          <w:tcPr>
            <w:tcW w:w="969" w:type="dxa"/>
          </w:tcPr>
          <w:p w14:paraId="58EF525E" w14:textId="7E45A160" w:rsidR="00B51927" w:rsidRDefault="00501129" w:rsidP="00B51927">
            <w:r w:rsidRPr="00501129">
              <w:t xml:space="preserve">Del </w:t>
            </w:r>
            <w:r w:rsidR="00D8313A">
              <w:t>03</w:t>
            </w:r>
            <w:r w:rsidRPr="00501129">
              <w:t xml:space="preserve"> al </w:t>
            </w:r>
            <w:r w:rsidR="00D8313A">
              <w:t>05</w:t>
            </w:r>
            <w:r w:rsidRPr="00501129">
              <w:t xml:space="preserve"> de noviembre de 2025</w:t>
            </w:r>
          </w:p>
        </w:tc>
        <w:tc>
          <w:tcPr>
            <w:tcW w:w="1380" w:type="dxa"/>
          </w:tcPr>
          <w:p w14:paraId="7037C932" w14:textId="075A0A8B" w:rsidR="00B51927" w:rsidRDefault="00B51927" w:rsidP="00B51927">
            <w:r w:rsidRPr="00B51927">
              <w:t>Encuestas, asesoría nutricional, coordinación con proveedor y materiales para la propuesta.</w:t>
            </w:r>
          </w:p>
        </w:tc>
        <w:tc>
          <w:tcPr>
            <w:tcW w:w="1743" w:type="dxa"/>
          </w:tcPr>
          <w:p w14:paraId="7200065E" w14:textId="77777777" w:rsidR="00B51927" w:rsidRDefault="00D74112" w:rsidP="00B51927">
            <w:r>
              <w:t xml:space="preserve">    20,00 </w:t>
            </w:r>
            <w:r w:rsidRPr="00D74112">
              <w:t>$</w:t>
            </w:r>
          </w:p>
          <w:p w14:paraId="272E7655" w14:textId="7697B302" w:rsidR="004A13CE" w:rsidRDefault="004A13CE" w:rsidP="00B51927">
            <w:r w:rsidRPr="004A13CE">
              <w:t xml:space="preserve">Presupuesto referencial; la financiación dependerá del convenio </w:t>
            </w:r>
            <w:r>
              <w:t>con el distrito y acuerdos establecidos con el representante del bar.</w:t>
            </w:r>
          </w:p>
        </w:tc>
        <w:tc>
          <w:tcPr>
            <w:tcW w:w="1701" w:type="dxa"/>
          </w:tcPr>
          <w:p w14:paraId="6D22FB15" w14:textId="7207355C" w:rsidR="00A5702B" w:rsidRDefault="00A5702B" w:rsidP="00286E3E">
            <w:r>
              <w:t>Consejo estudiantil.</w:t>
            </w:r>
          </w:p>
          <w:p w14:paraId="4C7AE047" w14:textId="174C81F9" w:rsidR="00B51927" w:rsidRDefault="00286E3E" w:rsidP="00286E3E">
            <w:r>
              <w:t>Representante del bar.</w:t>
            </w:r>
          </w:p>
          <w:p w14:paraId="3C7E5566" w14:textId="646701D2" w:rsidR="00286E3E" w:rsidRDefault="00286E3E" w:rsidP="00286E3E">
            <w:r>
              <w:t>Director distrital.</w:t>
            </w:r>
          </w:p>
        </w:tc>
      </w:tr>
      <w:tr w:rsidR="00C40215" w14:paraId="462EB3CC" w14:textId="77777777" w:rsidTr="00EC7198">
        <w:trPr>
          <w:trHeight w:val="2294"/>
        </w:trPr>
        <w:tc>
          <w:tcPr>
            <w:tcW w:w="1265" w:type="dxa"/>
          </w:tcPr>
          <w:p w14:paraId="4F99230B" w14:textId="5ECE4A70" w:rsidR="00B51927" w:rsidRPr="002760F6" w:rsidRDefault="00B51927" w:rsidP="00B51927">
            <w:pPr>
              <w:rPr>
                <w:b/>
                <w:bCs/>
              </w:rPr>
            </w:pPr>
            <w:r w:rsidRPr="002760F6">
              <w:rPr>
                <w:b/>
                <w:bCs/>
              </w:rPr>
              <w:t>Ambiental</w:t>
            </w:r>
          </w:p>
        </w:tc>
        <w:tc>
          <w:tcPr>
            <w:tcW w:w="2167" w:type="dxa"/>
          </w:tcPr>
          <w:p w14:paraId="40E24E70" w14:textId="66437D74" w:rsidR="00B51927" w:rsidRDefault="00B51927" w:rsidP="00B51927">
            <w:r w:rsidRPr="00B51927">
              <w:t>Implementar productos de limpieza en los baños de la UEPM, promoviendo un entorno saludable y comprometido con el cuidado del ambiente escolar.</w:t>
            </w:r>
          </w:p>
        </w:tc>
        <w:tc>
          <w:tcPr>
            <w:tcW w:w="1827" w:type="dxa"/>
          </w:tcPr>
          <w:p w14:paraId="44E7F8AD" w14:textId="4FB94571" w:rsidR="00B51927" w:rsidRDefault="00B51927" w:rsidP="00B51927">
            <w:r w:rsidRPr="00B51927">
              <w:t>Adquirir e instalar productos de limpieza en los baños para mejorar el entorno estudiantil.</w:t>
            </w:r>
          </w:p>
        </w:tc>
        <w:tc>
          <w:tcPr>
            <w:tcW w:w="969" w:type="dxa"/>
          </w:tcPr>
          <w:p w14:paraId="3764F5BD" w14:textId="78035D18" w:rsidR="00B51927" w:rsidRDefault="003C3A43" w:rsidP="00B51927">
            <w:r w:rsidRPr="003C3A43">
              <w:t xml:space="preserve">Del </w:t>
            </w:r>
            <w:r w:rsidR="00D8313A">
              <w:t xml:space="preserve">07 </w:t>
            </w:r>
            <w:r w:rsidRPr="003C3A43">
              <w:t>al 1</w:t>
            </w:r>
            <w:r w:rsidR="00D8313A">
              <w:t xml:space="preserve">4 </w:t>
            </w:r>
            <w:r w:rsidRPr="003C3A43">
              <w:t>de noviembre de 2025</w:t>
            </w:r>
          </w:p>
          <w:p w14:paraId="123BE476" w14:textId="5E169E11" w:rsidR="003C3A43" w:rsidRDefault="003C3A43" w:rsidP="003C3A43"/>
        </w:tc>
        <w:tc>
          <w:tcPr>
            <w:tcW w:w="1380" w:type="dxa"/>
          </w:tcPr>
          <w:p w14:paraId="1EB82DA7" w14:textId="64DF0F67" w:rsidR="00B51927" w:rsidRDefault="00B51927" w:rsidP="00B51927">
            <w:r w:rsidRPr="00B51927">
              <w:t>Productos de limpieza amigables con el ambiente</w:t>
            </w:r>
          </w:p>
        </w:tc>
        <w:tc>
          <w:tcPr>
            <w:tcW w:w="1743" w:type="dxa"/>
          </w:tcPr>
          <w:p w14:paraId="51D90CEA" w14:textId="77777777" w:rsidR="00B51927" w:rsidRDefault="007B122A" w:rsidP="00B51927">
            <w:r w:rsidRPr="007B122A">
              <w:t>$400</w:t>
            </w:r>
            <w:r>
              <w:t xml:space="preserve"> </w:t>
            </w:r>
          </w:p>
          <w:p w14:paraId="1ABC2EA5" w14:textId="72E65F4B" w:rsidR="007B122A" w:rsidRDefault="007B122A" w:rsidP="00B51927">
            <w:r w:rsidRPr="007B122A">
              <w:t>Presupuesto referencial; la financiación dependerá del convenio con la Prefectura de la Provincia.</w:t>
            </w:r>
          </w:p>
        </w:tc>
        <w:tc>
          <w:tcPr>
            <w:tcW w:w="1701" w:type="dxa"/>
          </w:tcPr>
          <w:p w14:paraId="6BAA36BB" w14:textId="77777777" w:rsidR="00B5335B" w:rsidRDefault="00B5335B" w:rsidP="00B51927">
            <w:r>
              <w:t>Prefectura de la provincia.</w:t>
            </w:r>
          </w:p>
          <w:p w14:paraId="1353F6BF" w14:textId="77777777" w:rsidR="00B5335B" w:rsidRDefault="00B5335B" w:rsidP="00B51927">
            <w:r>
              <w:t>Consejo Estudiantil.</w:t>
            </w:r>
          </w:p>
          <w:p w14:paraId="405634A7" w14:textId="168E7E30" w:rsidR="00B5335B" w:rsidRDefault="00B5335B" w:rsidP="00B51927">
            <w:r>
              <w:t>Comité central de padres de familia.</w:t>
            </w:r>
          </w:p>
        </w:tc>
      </w:tr>
      <w:tr w:rsidR="00C40215" w14:paraId="4BCE474E" w14:textId="77777777" w:rsidTr="00EC7198">
        <w:trPr>
          <w:trHeight w:val="2005"/>
        </w:trPr>
        <w:tc>
          <w:tcPr>
            <w:tcW w:w="1265" w:type="dxa"/>
          </w:tcPr>
          <w:p w14:paraId="08B47DBE" w14:textId="77777777" w:rsidR="00B51927" w:rsidRDefault="00B51927" w:rsidP="00B51927"/>
        </w:tc>
        <w:tc>
          <w:tcPr>
            <w:tcW w:w="2167" w:type="dxa"/>
          </w:tcPr>
          <w:p w14:paraId="0F489354" w14:textId="65F8A7CF" w:rsidR="00B51927" w:rsidRDefault="00B51927" w:rsidP="00B51927">
            <w:r w:rsidRPr="00B51927">
              <w:t xml:space="preserve">Gestionar con </w:t>
            </w:r>
            <w:r w:rsidR="00A5702B">
              <w:t>la prefectura de la provincia para que se pueda da</w:t>
            </w:r>
            <w:r w:rsidR="00762E8D">
              <w:t>r</w:t>
            </w:r>
            <w:r w:rsidRPr="00B51927">
              <w:t xml:space="preserve"> la habilitación y mantenimiento de los baños, incluyendo personal de limpieza y basureros</w:t>
            </w:r>
            <w:r w:rsidR="00762E8D">
              <w:t>.</w:t>
            </w:r>
          </w:p>
        </w:tc>
        <w:tc>
          <w:tcPr>
            <w:tcW w:w="1827" w:type="dxa"/>
          </w:tcPr>
          <w:p w14:paraId="1B62DBD9" w14:textId="77777777" w:rsidR="00B51927" w:rsidRDefault="00B51927" w:rsidP="00B51927">
            <w:r w:rsidRPr="00B51927">
              <w:t>Organizar una reunión  para presentar la necesidad de habilitar y mantener los baños escolares, proponiendo la contratación de personal de limpieza e instalación de basureros</w:t>
            </w:r>
            <w:r w:rsidR="00A439B8">
              <w:t>.</w:t>
            </w:r>
          </w:p>
          <w:p w14:paraId="6E48C4EB" w14:textId="4F20A481" w:rsidR="00A439B8" w:rsidRDefault="00A439B8" w:rsidP="00B51927">
            <w:r>
              <w:t>Plantear una carta dirigida a la Señora Prefecta de la Provincia, para dialogar sobre la propuesta y llegar a un acuerdo de convenio.</w:t>
            </w:r>
          </w:p>
        </w:tc>
        <w:tc>
          <w:tcPr>
            <w:tcW w:w="969" w:type="dxa"/>
          </w:tcPr>
          <w:p w14:paraId="78B76F8B" w14:textId="5FFF720A" w:rsidR="00B51927" w:rsidRDefault="00762E8D" w:rsidP="00B51927">
            <w:r>
              <w:t xml:space="preserve">Del </w:t>
            </w:r>
            <w:r w:rsidR="007B122A">
              <w:t>5</w:t>
            </w:r>
            <w:r>
              <w:t xml:space="preserve"> al 20 de noviembre de 2025</w:t>
            </w:r>
          </w:p>
        </w:tc>
        <w:tc>
          <w:tcPr>
            <w:tcW w:w="1380" w:type="dxa"/>
          </w:tcPr>
          <w:p w14:paraId="303F1139" w14:textId="3A859A55" w:rsidR="00B51927" w:rsidRDefault="00B51927" w:rsidP="00B51927">
            <w:r w:rsidRPr="00B51927">
              <w:t>Personal de limpieza, basureros, artículos de aseo, autorización del Comité de Padres</w:t>
            </w:r>
          </w:p>
        </w:tc>
        <w:tc>
          <w:tcPr>
            <w:tcW w:w="1743" w:type="dxa"/>
          </w:tcPr>
          <w:p w14:paraId="15504E06" w14:textId="77777777" w:rsidR="00B51927" w:rsidRDefault="007B122A" w:rsidP="00B51927">
            <w:r w:rsidRPr="007B122A">
              <w:t>$2,600</w:t>
            </w:r>
          </w:p>
          <w:p w14:paraId="7E847692" w14:textId="33FE18A7" w:rsidR="007B122A" w:rsidRDefault="007B122A" w:rsidP="00B51927">
            <w:r w:rsidRPr="007B122A">
              <w:t>Presupuesto referencial; la financiación dependerá del convenio con la Prefectura de la Provincia.</w:t>
            </w:r>
          </w:p>
        </w:tc>
        <w:tc>
          <w:tcPr>
            <w:tcW w:w="1701" w:type="dxa"/>
          </w:tcPr>
          <w:p w14:paraId="72328173" w14:textId="77777777" w:rsidR="00762E8D" w:rsidRDefault="00762E8D" w:rsidP="00762E8D">
            <w:r>
              <w:t>Prefectura de la provincia.</w:t>
            </w:r>
          </w:p>
          <w:p w14:paraId="169D171C" w14:textId="77777777" w:rsidR="00762E8D" w:rsidRDefault="00762E8D" w:rsidP="00762E8D">
            <w:r>
              <w:t>Consejo Estudiantil.</w:t>
            </w:r>
          </w:p>
          <w:p w14:paraId="3AC5A817" w14:textId="30804985" w:rsidR="00B51927" w:rsidRDefault="00BA744C" w:rsidP="00762E8D">
            <w:r>
              <w:t>Autoridades del plantel.</w:t>
            </w:r>
          </w:p>
        </w:tc>
      </w:tr>
      <w:tr w:rsidR="00C40215" w14:paraId="26CF82A5" w14:textId="77777777" w:rsidTr="00762E8D">
        <w:trPr>
          <w:trHeight w:val="699"/>
        </w:trPr>
        <w:tc>
          <w:tcPr>
            <w:tcW w:w="1265" w:type="dxa"/>
          </w:tcPr>
          <w:p w14:paraId="43926A14" w14:textId="36818135" w:rsidR="00B51927" w:rsidRPr="002760F6" w:rsidRDefault="00B51927" w:rsidP="00B51927">
            <w:pPr>
              <w:rPr>
                <w:b/>
                <w:bCs/>
              </w:rPr>
            </w:pPr>
            <w:r w:rsidRPr="002760F6">
              <w:rPr>
                <w:b/>
                <w:bCs/>
              </w:rPr>
              <w:lastRenderedPageBreak/>
              <w:t>Cuidado del estudiante</w:t>
            </w:r>
          </w:p>
        </w:tc>
        <w:tc>
          <w:tcPr>
            <w:tcW w:w="2167" w:type="dxa"/>
          </w:tcPr>
          <w:p w14:paraId="62FC6CF0" w14:textId="5BBA4F32" w:rsidR="00B51927" w:rsidRDefault="00B51927" w:rsidP="00B51927">
            <w:r w:rsidRPr="00B51927">
              <w:t>Implementar un botiquín de primeros auxilios equipado con insumos y medicamentos básicos de emergencia, para garantizar una atención inmediata ante incidentes dentro de la unidad educativa.</w:t>
            </w:r>
          </w:p>
        </w:tc>
        <w:tc>
          <w:tcPr>
            <w:tcW w:w="1827" w:type="dxa"/>
          </w:tcPr>
          <w:p w14:paraId="529C325F" w14:textId="26BF18F6" w:rsidR="00B51927" w:rsidRDefault="00B51927" w:rsidP="00B51927">
            <w:r w:rsidRPr="00B51927">
              <w:t xml:space="preserve">Gestionar </w:t>
            </w:r>
            <w:r w:rsidR="00F16E4C">
              <w:t>mediante un oficio dirigido hacia</w:t>
            </w:r>
            <w:r w:rsidRPr="00B51927">
              <w:t xml:space="preserve"> </w:t>
            </w:r>
            <w:r w:rsidR="00F16E4C">
              <w:t>el ministerio de salud pública, el Departamento de consejería estudiantil</w:t>
            </w:r>
            <w:r w:rsidRPr="00B51927">
              <w:t xml:space="preserve"> y el Comité de Padres</w:t>
            </w:r>
            <w:r w:rsidR="00F16E4C">
              <w:t xml:space="preserve"> de familia para la autorización, </w:t>
            </w:r>
            <w:r w:rsidRPr="00B51927">
              <w:t xml:space="preserve">adquisición  </w:t>
            </w:r>
            <w:r w:rsidR="00F16E4C">
              <w:t xml:space="preserve">y </w:t>
            </w:r>
            <w:r w:rsidRPr="00B51927">
              <w:t>dotación de un botiquín de primeros auxilios, con el apoyo de personal capacitado para su uso y control.</w:t>
            </w:r>
          </w:p>
          <w:p w14:paraId="08EC0DB4" w14:textId="50963D14" w:rsidR="00A439B8" w:rsidRDefault="00A439B8" w:rsidP="00B51927"/>
        </w:tc>
        <w:tc>
          <w:tcPr>
            <w:tcW w:w="969" w:type="dxa"/>
          </w:tcPr>
          <w:p w14:paraId="62D6760D" w14:textId="794CEA33" w:rsidR="00B51927" w:rsidRDefault="00A439B8" w:rsidP="00B51927">
            <w:r>
              <w:t xml:space="preserve">Del </w:t>
            </w:r>
            <w:r w:rsidR="004A13CE">
              <w:t>20</w:t>
            </w:r>
            <w:r w:rsidR="00D8313A">
              <w:t xml:space="preserve"> </w:t>
            </w:r>
            <w:r>
              <w:t>al 2</w:t>
            </w:r>
            <w:r w:rsidR="00D8313A">
              <w:t>6</w:t>
            </w:r>
            <w:r>
              <w:t xml:space="preserve"> de noviembre de 2025</w:t>
            </w:r>
          </w:p>
        </w:tc>
        <w:tc>
          <w:tcPr>
            <w:tcW w:w="1380" w:type="dxa"/>
          </w:tcPr>
          <w:p w14:paraId="587BAB62" w14:textId="4C81DD5D" w:rsidR="00B51927" w:rsidRDefault="00B51927" w:rsidP="00B51927">
            <w:r w:rsidRPr="00B51927">
              <w:t>Botiquín equipado (alcohol, gasas, analgésicos, termómetro, guantes, etc.)</w:t>
            </w:r>
          </w:p>
        </w:tc>
        <w:tc>
          <w:tcPr>
            <w:tcW w:w="1743" w:type="dxa"/>
          </w:tcPr>
          <w:p w14:paraId="1B6AC690" w14:textId="3576F878" w:rsidR="00B51927" w:rsidRDefault="007B122A" w:rsidP="00B51927">
            <w:r w:rsidRPr="007B122A">
              <w:t>la financiación dependerá del Ministerio de Salud Pública y el subcentro de salud.</w:t>
            </w:r>
          </w:p>
        </w:tc>
        <w:tc>
          <w:tcPr>
            <w:tcW w:w="1701" w:type="dxa"/>
          </w:tcPr>
          <w:p w14:paraId="30D8D798" w14:textId="36074724" w:rsidR="00B51927" w:rsidRDefault="00F16E4C" w:rsidP="00B51927">
            <w:r>
              <w:t>Ministerio de salud pública.</w:t>
            </w:r>
          </w:p>
          <w:p w14:paraId="15A59D44" w14:textId="348A0FF5" w:rsidR="00F16E4C" w:rsidRDefault="00F16E4C" w:rsidP="00B51927">
            <w:r>
              <w:t>Departamento de consejería estudiantil.</w:t>
            </w:r>
          </w:p>
          <w:p w14:paraId="1D985C94" w14:textId="77777777" w:rsidR="00F16E4C" w:rsidRDefault="00F16E4C" w:rsidP="00B51927">
            <w:r>
              <w:t>Comité central de padres de familia.</w:t>
            </w:r>
          </w:p>
          <w:p w14:paraId="6A5054BB" w14:textId="4F43DC97" w:rsidR="00F16E4C" w:rsidRDefault="00F16E4C" w:rsidP="00B51927">
            <w:r>
              <w:t>Consejo estudiantil.</w:t>
            </w:r>
          </w:p>
        </w:tc>
      </w:tr>
      <w:tr w:rsidR="00C40215" w14:paraId="2B7A4F58" w14:textId="77777777" w:rsidTr="00EC7198">
        <w:trPr>
          <w:trHeight w:val="2841"/>
        </w:trPr>
        <w:tc>
          <w:tcPr>
            <w:tcW w:w="1265" w:type="dxa"/>
          </w:tcPr>
          <w:p w14:paraId="01D3BF53" w14:textId="02414B38" w:rsidR="00647455" w:rsidRPr="002760F6" w:rsidRDefault="00F16E4C" w:rsidP="00B51927">
            <w:pPr>
              <w:rPr>
                <w:b/>
                <w:bCs/>
              </w:rPr>
            </w:pPr>
            <w:r w:rsidRPr="00F16E4C">
              <w:rPr>
                <w:b/>
                <w:bCs/>
              </w:rPr>
              <w:t>Aulas Dignas para Aprender</w:t>
            </w:r>
          </w:p>
        </w:tc>
        <w:tc>
          <w:tcPr>
            <w:tcW w:w="2167" w:type="dxa"/>
          </w:tcPr>
          <w:p w14:paraId="335F7C4A" w14:textId="024A0350" w:rsidR="006C4EFE" w:rsidRDefault="0040184E" w:rsidP="00B51927">
            <w:r>
              <w:t xml:space="preserve">Fortalecer </w:t>
            </w:r>
            <w:r w:rsidRPr="0040184E">
              <w:t>las condiciones físicas de las aulas que presentan mayores carencias en servicios básicos como electricidad e iluminación, promoviendo entornos dignos, seguros y cómodos que favorezcan el aprendizaje y el bienestar de los estudiantes</w:t>
            </w:r>
            <w:r w:rsidR="006C4EFE">
              <w:t>.</w:t>
            </w:r>
          </w:p>
        </w:tc>
        <w:tc>
          <w:tcPr>
            <w:tcW w:w="1827" w:type="dxa"/>
          </w:tcPr>
          <w:p w14:paraId="519485B3" w14:textId="77777777" w:rsidR="00B51927" w:rsidRDefault="006C4EFE" w:rsidP="00B51927">
            <w:r>
              <w:t>Organizar un diagnóstico de aulas, realizar encuestas o entrevistas dirigidas a los estudiantes para saber las condiciones de cada aula</w:t>
            </w:r>
            <w:r w:rsidR="00A439B8">
              <w:t>.</w:t>
            </w:r>
          </w:p>
          <w:p w14:paraId="712FF202" w14:textId="4D87DA5D" w:rsidR="00A439B8" w:rsidRDefault="00C40215" w:rsidP="00B51927">
            <w:r>
              <w:t>Enviar una carta firmada por el consejo estudiantil y las autoridades principales de la institución, dirigida hacia el Ministerio de educación, para que a través de sus direcciones distritales pueda autorizar, financiar o coordinar mejoras de los servicios básicos.</w:t>
            </w:r>
          </w:p>
        </w:tc>
        <w:tc>
          <w:tcPr>
            <w:tcW w:w="969" w:type="dxa"/>
          </w:tcPr>
          <w:p w14:paraId="57642060" w14:textId="567A743B" w:rsidR="00B51927" w:rsidRDefault="007B122A" w:rsidP="007B122A">
            <w:r>
              <w:t xml:space="preserve">Del </w:t>
            </w:r>
            <w:r>
              <w:t xml:space="preserve">10 </w:t>
            </w:r>
            <w:r>
              <w:t xml:space="preserve">al </w:t>
            </w:r>
            <w:r>
              <w:t>30 de noviembre</w:t>
            </w:r>
          </w:p>
        </w:tc>
        <w:tc>
          <w:tcPr>
            <w:tcW w:w="1380" w:type="dxa"/>
          </w:tcPr>
          <w:p w14:paraId="5CDB4FF3" w14:textId="1E76A52B" w:rsidR="00A439B8" w:rsidRDefault="00A439B8" w:rsidP="00B51927">
            <w:r>
              <w:t>Encuestas.</w:t>
            </w:r>
          </w:p>
          <w:p w14:paraId="48AB1D37" w14:textId="5901A7C9" w:rsidR="00C40215" w:rsidRDefault="00C40215" w:rsidP="00B51927">
            <w:r>
              <w:t>Servicios básicos.</w:t>
            </w:r>
          </w:p>
          <w:p w14:paraId="373AE136" w14:textId="74D2EDBB" w:rsidR="00B51927" w:rsidRDefault="00EC7198" w:rsidP="00B51927">
            <w:r>
              <w:t>Personal de instalación</w:t>
            </w:r>
            <w:r w:rsidR="00A439B8">
              <w:t>.</w:t>
            </w:r>
          </w:p>
        </w:tc>
        <w:tc>
          <w:tcPr>
            <w:tcW w:w="1743" w:type="dxa"/>
          </w:tcPr>
          <w:p w14:paraId="3B24F702" w14:textId="77777777" w:rsidR="00B51927" w:rsidRDefault="007B122A" w:rsidP="00B51927">
            <w:r w:rsidRPr="007B122A">
              <w:t>$1,600</w:t>
            </w:r>
          </w:p>
          <w:p w14:paraId="68DEA264" w14:textId="52C3C0FD" w:rsidR="007B122A" w:rsidRDefault="007B122A" w:rsidP="00B51927">
            <w:r w:rsidRPr="007B122A">
              <w:t>Presupuesto referencial; la financiación dependerá del Ministerio de Educación y disponibilidad institucional.</w:t>
            </w:r>
          </w:p>
        </w:tc>
        <w:tc>
          <w:tcPr>
            <w:tcW w:w="1701" w:type="dxa"/>
          </w:tcPr>
          <w:p w14:paraId="3D2E23E6" w14:textId="0AA391E8" w:rsidR="00C40215" w:rsidRDefault="00C40215" w:rsidP="00C40215">
            <w:r>
              <w:t>Ministerio de Educación</w:t>
            </w:r>
            <w:r>
              <w:t>.</w:t>
            </w:r>
          </w:p>
          <w:p w14:paraId="34801D9A" w14:textId="561845E9" w:rsidR="00C40215" w:rsidRDefault="00C40215" w:rsidP="00C40215">
            <w:r>
              <w:t xml:space="preserve">Administración </w:t>
            </w:r>
            <w:r>
              <w:t>Institucional.</w:t>
            </w:r>
          </w:p>
          <w:p w14:paraId="35DEBB8E" w14:textId="05C3D603" w:rsidR="00C40215" w:rsidRDefault="00C40215" w:rsidP="00C40215">
            <w:r>
              <w:t>Consejo Estudiantil</w:t>
            </w:r>
            <w:r>
              <w:t>.</w:t>
            </w:r>
          </w:p>
          <w:p w14:paraId="4008C4FF" w14:textId="2EEA88C8" w:rsidR="00B51927" w:rsidRDefault="00C40215" w:rsidP="00C40215">
            <w:r>
              <w:t>Personal de Mantenimiento</w:t>
            </w:r>
            <w:r>
              <w:t>.</w:t>
            </w:r>
          </w:p>
        </w:tc>
      </w:tr>
    </w:tbl>
    <w:p w14:paraId="135E6433" w14:textId="2736B080" w:rsidR="00EC7198" w:rsidRDefault="00EC7198"/>
    <w:tbl>
      <w:tblPr>
        <w:tblStyle w:val="Tablaconcuadrcula"/>
        <w:tblpPr w:leftFromText="141" w:rightFromText="141" w:vertAnchor="text" w:horzAnchor="margin" w:tblpXSpec="center" w:tblpY="-989"/>
        <w:tblW w:w="10947" w:type="dxa"/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1838"/>
        <w:gridCol w:w="992"/>
        <w:gridCol w:w="1560"/>
        <w:gridCol w:w="1615"/>
        <w:gridCol w:w="1540"/>
      </w:tblGrid>
      <w:tr w:rsidR="001960B2" w14:paraId="6EA6C7DC" w14:textId="77777777" w:rsidTr="001960B2">
        <w:trPr>
          <w:trHeight w:val="3051"/>
        </w:trPr>
        <w:tc>
          <w:tcPr>
            <w:tcW w:w="1271" w:type="dxa"/>
          </w:tcPr>
          <w:p w14:paraId="6209C6E5" w14:textId="77777777" w:rsidR="001960B2" w:rsidRDefault="001960B2" w:rsidP="001960B2">
            <w:pPr>
              <w:rPr>
                <w:b/>
                <w:bCs/>
              </w:rPr>
            </w:pPr>
          </w:p>
          <w:p w14:paraId="2C201BBB" w14:textId="77777777" w:rsidR="001960B2" w:rsidRPr="00EC7198" w:rsidRDefault="001960B2" w:rsidP="001960B2">
            <w:pPr>
              <w:rPr>
                <w:b/>
                <w:bCs/>
              </w:rPr>
            </w:pPr>
            <w:r w:rsidRPr="00C40215">
              <w:rPr>
                <w:b/>
                <w:bCs/>
              </w:rPr>
              <w:t>Innovación y Recursos Tecnológicos</w:t>
            </w:r>
          </w:p>
        </w:tc>
        <w:tc>
          <w:tcPr>
            <w:tcW w:w="2131" w:type="dxa"/>
          </w:tcPr>
          <w:p w14:paraId="66D494EC" w14:textId="77777777" w:rsidR="001960B2" w:rsidRDefault="001960B2" w:rsidP="001960B2">
            <w:r w:rsidRPr="00226FAF">
              <w:t xml:space="preserve">Impulsar la transformación digital de la institución mediante la modernización integral del área de informática, incorporando equipos tecnológicos y recursos digitales </w:t>
            </w:r>
            <w:r>
              <w:t xml:space="preserve">para </w:t>
            </w:r>
            <w:r w:rsidRPr="00226FAF">
              <w:t>fortalecer las competencias tecnológicas de estudiantes y docentes</w:t>
            </w:r>
            <w:r>
              <w:t>.</w:t>
            </w:r>
          </w:p>
        </w:tc>
        <w:tc>
          <w:tcPr>
            <w:tcW w:w="1838" w:type="dxa"/>
          </w:tcPr>
          <w:p w14:paraId="04620039" w14:textId="77777777" w:rsidR="001960B2" w:rsidRDefault="001960B2" w:rsidP="001960B2">
            <w:r w:rsidRPr="00E71EEA">
              <w:t>Crear un espacio tecnológico moderno y funcional mediante la instalación de equipos de cómputo, proyectores y software educativo, que facilite el desarrollo de competencias digitales en estudiantes y docentes. La implementación se realizará mediante un convenio con la Alcaldesa del Cantón, Ing. María Lalangui, asegurando el respaldo institucional y los recursos necesarios.</w:t>
            </w:r>
          </w:p>
        </w:tc>
        <w:tc>
          <w:tcPr>
            <w:tcW w:w="992" w:type="dxa"/>
          </w:tcPr>
          <w:p w14:paraId="3EAF400E" w14:textId="16C19846" w:rsidR="001960B2" w:rsidRDefault="004A13CE" w:rsidP="001960B2">
            <w:r>
              <w:t xml:space="preserve">Del </w:t>
            </w:r>
            <w:r w:rsidR="001960B2">
              <w:t xml:space="preserve">15 </w:t>
            </w:r>
            <w:r>
              <w:t xml:space="preserve">de noviembre </w:t>
            </w:r>
            <w:r w:rsidR="001960B2">
              <w:t xml:space="preserve">al </w:t>
            </w:r>
            <w:r w:rsidR="001960B2">
              <w:t>15 de diciembre de 2025</w:t>
            </w:r>
          </w:p>
        </w:tc>
        <w:tc>
          <w:tcPr>
            <w:tcW w:w="1560" w:type="dxa"/>
          </w:tcPr>
          <w:p w14:paraId="64393F83" w14:textId="77777777" w:rsidR="001960B2" w:rsidRDefault="001960B2" w:rsidP="001960B2">
            <w:r>
              <w:t>Computadoras de escritorio o laptops.</w:t>
            </w:r>
          </w:p>
          <w:p w14:paraId="03466A0C" w14:textId="77777777" w:rsidR="001960B2" w:rsidRDefault="001960B2" w:rsidP="001960B2">
            <w:r>
              <w:t>Proyector multimedia y pantalla de proyección.</w:t>
            </w:r>
          </w:p>
          <w:p w14:paraId="3F5EFF96" w14:textId="77777777" w:rsidR="001960B2" w:rsidRDefault="001960B2" w:rsidP="001960B2">
            <w:r>
              <w:t>Software educativo y antivirus actualizado.</w:t>
            </w:r>
          </w:p>
          <w:p w14:paraId="3A80044C" w14:textId="77777777" w:rsidR="001960B2" w:rsidRDefault="001960B2" w:rsidP="001960B2"/>
          <w:p w14:paraId="5C31AA2E" w14:textId="77777777" w:rsidR="001960B2" w:rsidRDefault="001960B2" w:rsidP="001960B2"/>
          <w:p w14:paraId="785A86FE" w14:textId="77777777" w:rsidR="001960B2" w:rsidRDefault="001960B2" w:rsidP="001960B2"/>
          <w:p w14:paraId="43F9A7C6" w14:textId="77777777" w:rsidR="001960B2" w:rsidRDefault="001960B2" w:rsidP="001960B2"/>
          <w:p w14:paraId="5BA6272D" w14:textId="77777777" w:rsidR="001960B2" w:rsidRDefault="001960B2" w:rsidP="001960B2"/>
        </w:tc>
        <w:tc>
          <w:tcPr>
            <w:tcW w:w="1615" w:type="dxa"/>
          </w:tcPr>
          <w:p w14:paraId="2F63D11E" w14:textId="2F247B7D" w:rsidR="001960B2" w:rsidRDefault="00D74112" w:rsidP="001960B2">
            <w:r w:rsidRPr="00D74112">
              <w:t>6,300</w:t>
            </w:r>
            <w:r>
              <w:t xml:space="preserve"> </w:t>
            </w:r>
            <w:r w:rsidRPr="00D74112">
              <w:t>$</w:t>
            </w:r>
          </w:p>
          <w:p w14:paraId="1039D7CC" w14:textId="1BD88316" w:rsidR="00D74112" w:rsidRDefault="00D74112" w:rsidP="001960B2">
            <w:r w:rsidRPr="00D74112">
              <w:t>Presupuesto referencial; la financiación dependerá del convenio con el Municipio</w:t>
            </w:r>
            <w:r>
              <w:t>.</w:t>
            </w:r>
          </w:p>
        </w:tc>
        <w:tc>
          <w:tcPr>
            <w:tcW w:w="1540" w:type="dxa"/>
          </w:tcPr>
          <w:p w14:paraId="1618568C" w14:textId="77777777" w:rsidR="001960B2" w:rsidRDefault="001960B2" w:rsidP="001960B2">
            <w:r>
              <w:t>Municipio (Alcaldesa María Lalangui).</w:t>
            </w:r>
          </w:p>
          <w:p w14:paraId="3EBCFD7E" w14:textId="77777777" w:rsidR="001960B2" w:rsidRDefault="001960B2" w:rsidP="001960B2">
            <w:r>
              <w:t>Administración Institucional.</w:t>
            </w:r>
          </w:p>
          <w:p w14:paraId="7355B34C" w14:textId="77777777" w:rsidR="001960B2" w:rsidRDefault="001960B2" w:rsidP="001960B2">
            <w:r>
              <w:t>Consejo Estudiantil.</w:t>
            </w:r>
          </w:p>
          <w:p w14:paraId="39CC535C" w14:textId="77777777" w:rsidR="001960B2" w:rsidRDefault="001960B2" w:rsidP="001960B2">
            <w:r>
              <w:t>Docentes del Área de Informática.</w:t>
            </w:r>
          </w:p>
        </w:tc>
      </w:tr>
      <w:tr w:rsidR="001960B2" w14:paraId="18704758" w14:textId="77777777" w:rsidTr="001960B2">
        <w:trPr>
          <w:trHeight w:val="2200"/>
        </w:trPr>
        <w:tc>
          <w:tcPr>
            <w:tcW w:w="1271" w:type="dxa"/>
          </w:tcPr>
          <w:p w14:paraId="0F4E4227" w14:textId="77777777" w:rsidR="001960B2" w:rsidRPr="00C1631D" w:rsidRDefault="001960B2" w:rsidP="001960B2">
            <w:pPr>
              <w:rPr>
                <w:b/>
                <w:bCs/>
              </w:rPr>
            </w:pPr>
            <w:r w:rsidRPr="001960B2">
              <w:rPr>
                <w:b/>
                <w:bCs/>
              </w:rPr>
              <w:t>Deporte y Bienestar</w:t>
            </w:r>
          </w:p>
        </w:tc>
        <w:tc>
          <w:tcPr>
            <w:tcW w:w="2131" w:type="dxa"/>
          </w:tcPr>
          <w:p w14:paraId="484C9621" w14:textId="77777777" w:rsidR="001960B2" w:rsidRDefault="001960B2" w:rsidP="001960B2">
            <w:r w:rsidRPr="001960B2">
              <w:t>Fortalecer el área de Cultura Física mediante la implementación de equipos deportivos modernos que fomenten la actividad física, el bienestar y el desarrollo integral de los estudiantes.</w:t>
            </w:r>
          </w:p>
        </w:tc>
        <w:tc>
          <w:tcPr>
            <w:tcW w:w="1838" w:type="dxa"/>
          </w:tcPr>
          <w:p w14:paraId="3D284029" w14:textId="5B19809D" w:rsidR="001960B2" w:rsidRDefault="001960B2" w:rsidP="001960B2">
            <w:r w:rsidRPr="001960B2">
              <w:t xml:space="preserve">Dotar al área de Cultura Física de balones, colchonetas y bandas elásticas, </w:t>
            </w:r>
            <w:r w:rsidR="00B21E33">
              <w:t xml:space="preserve">redes de baloncesto y voli </w:t>
            </w:r>
            <w:r w:rsidRPr="001960B2">
              <w:t>para promover la práctica deportiva segura y la participación activa de los estudiantes en actividades físicas. La implementación se realizará con el apoyo de cooperativas locales: Cacpe Yantzaza y Cacpe Zamora.</w:t>
            </w:r>
          </w:p>
        </w:tc>
        <w:tc>
          <w:tcPr>
            <w:tcW w:w="992" w:type="dxa"/>
          </w:tcPr>
          <w:p w14:paraId="4C324C5F" w14:textId="7F3B24D0" w:rsidR="001960B2" w:rsidRDefault="004A13CE" w:rsidP="001960B2">
            <w:r>
              <w:t xml:space="preserve">Del 13 al 23 de noviembre del 2025 </w:t>
            </w:r>
          </w:p>
        </w:tc>
        <w:tc>
          <w:tcPr>
            <w:tcW w:w="1560" w:type="dxa"/>
          </w:tcPr>
          <w:p w14:paraId="34BBC264" w14:textId="23DA2838" w:rsidR="007B122A" w:rsidRDefault="007B122A" w:rsidP="007B122A">
            <w:r>
              <w:t xml:space="preserve">Material deportivo (balones, </w:t>
            </w:r>
            <w:r>
              <w:t>bandas elasticas</w:t>
            </w:r>
            <w:r>
              <w:t>, colchonetas, etc.)</w:t>
            </w:r>
            <w:r>
              <w:t>.</w:t>
            </w:r>
          </w:p>
          <w:p w14:paraId="40A8AC6F" w14:textId="0345B421" w:rsidR="001960B2" w:rsidRDefault="007B122A" w:rsidP="007B122A">
            <w:r>
              <w:t>Capacitación para docentes y estudiantes en el uso seguro del equipamiento</w:t>
            </w:r>
            <w:r>
              <w:t>.</w:t>
            </w:r>
          </w:p>
        </w:tc>
        <w:tc>
          <w:tcPr>
            <w:tcW w:w="1615" w:type="dxa"/>
          </w:tcPr>
          <w:p w14:paraId="21EBE296" w14:textId="6F9FE110" w:rsidR="001960B2" w:rsidRDefault="00D74112" w:rsidP="001960B2">
            <w:r>
              <w:t xml:space="preserve">  </w:t>
            </w:r>
            <w:r w:rsidRPr="00D74112">
              <w:t>El</w:t>
            </w:r>
            <w:r>
              <w:t xml:space="preserve"> </w:t>
            </w:r>
            <w:r w:rsidRPr="00D74112">
              <w:t xml:space="preserve">presupuesto se cubrirá mediante convenio con las cooperativas Cacpe Yantzaza </w:t>
            </w:r>
            <w:r>
              <w:t xml:space="preserve">o </w:t>
            </w:r>
            <w:r w:rsidRPr="00D74112">
              <w:t>Cacpe Zamora, por lo que los valores son referenciales.</w:t>
            </w:r>
          </w:p>
        </w:tc>
        <w:tc>
          <w:tcPr>
            <w:tcW w:w="1540" w:type="dxa"/>
          </w:tcPr>
          <w:p w14:paraId="1B62CB9E" w14:textId="77777777" w:rsidR="001960B2" w:rsidRDefault="007B122A" w:rsidP="001960B2">
            <w:r w:rsidRPr="007B122A">
              <w:t>Cooperativas locales</w:t>
            </w:r>
            <w:r>
              <w:t>.</w:t>
            </w:r>
          </w:p>
          <w:p w14:paraId="1580C11F" w14:textId="077D9044" w:rsidR="007B122A" w:rsidRDefault="007B122A" w:rsidP="007B122A">
            <w:r>
              <w:t>Administración Institucional</w:t>
            </w:r>
            <w:r>
              <w:t>.</w:t>
            </w:r>
          </w:p>
          <w:p w14:paraId="17442977" w14:textId="53F1DE53" w:rsidR="007B122A" w:rsidRDefault="007B122A" w:rsidP="007B122A">
            <w:r>
              <w:t>Consejo Estudianti</w:t>
            </w:r>
            <w:r>
              <w:t>l.</w:t>
            </w:r>
          </w:p>
          <w:p w14:paraId="71605A2C" w14:textId="5078AFC6" w:rsidR="007B122A" w:rsidRDefault="007B122A" w:rsidP="007B122A">
            <w:r>
              <w:t>Docentes de Cultura Física</w:t>
            </w:r>
            <w:r>
              <w:t>.</w:t>
            </w:r>
          </w:p>
        </w:tc>
      </w:tr>
      <w:tr w:rsidR="001960B2" w14:paraId="53377D37" w14:textId="77777777" w:rsidTr="004A13CE">
        <w:trPr>
          <w:trHeight w:val="3222"/>
        </w:trPr>
        <w:tc>
          <w:tcPr>
            <w:tcW w:w="1271" w:type="dxa"/>
          </w:tcPr>
          <w:p w14:paraId="266DAA1A" w14:textId="67B4C606" w:rsidR="001960B2" w:rsidRPr="00F34210" w:rsidRDefault="00F34210" w:rsidP="001960B2">
            <w:pPr>
              <w:rPr>
                <w:b/>
                <w:bCs/>
              </w:rPr>
            </w:pPr>
            <w:r w:rsidRPr="00F34210">
              <w:rPr>
                <w:b/>
                <w:bCs/>
              </w:rPr>
              <w:lastRenderedPageBreak/>
              <w:t>Cultural y Artístico</w:t>
            </w:r>
          </w:p>
        </w:tc>
        <w:tc>
          <w:tcPr>
            <w:tcW w:w="2131" w:type="dxa"/>
          </w:tcPr>
          <w:p w14:paraId="58236496" w14:textId="23AC4D26" w:rsidR="001960B2" w:rsidRDefault="00F34210" w:rsidP="001960B2">
            <w:r w:rsidRPr="00F34210">
              <w:t>Gestionar con las autoridades competentes el fortalecimiento de los instrumentos de la banda estudiantil, promoviendo la conservación y mejora del patrimonio musical institucional.</w:t>
            </w:r>
          </w:p>
        </w:tc>
        <w:tc>
          <w:tcPr>
            <w:tcW w:w="1838" w:type="dxa"/>
          </w:tcPr>
          <w:p w14:paraId="60D6B0B9" w14:textId="04B70C33" w:rsidR="001960B2" w:rsidRDefault="00F34210" w:rsidP="001960B2">
            <w:r w:rsidRPr="00F34210">
              <w:t>Elaborar una solicitud formal dirigida a las autoridades competentes para la dotación, reparación o mantenimiento de instrumentos musicales. Realizar reuniones de gestión con la Administración Institucional para coordinar apoyo logístico y recursos necesarios.</w:t>
            </w:r>
          </w:p>
        </w:tc>
        <w:tc>
          <w:tcPr>
            <w:tcW w:w="992" w:type="dxa"/>
          </w:tcPr>
          <w:p w14:paraId="27468811" w14:textId="491B9D8E" w:rsidR="001960B2" w:rsidRDefault="00F34210" w:rsidP="001960B2">
            <w:r>
              <w:t>Del 17 de noviembre al 22 de noviembre del 2025.</w:t>
            </w:r>
          </w:p>
        </w:tc>
        <w:tc>
          <w:tcPr>
            <w:tcW w:w="1560" w:type="dxa"/>
          </w:tcPr>
          <w:p w14:paraId="57DECC5E" w14:textId="3836CDE0" w:rsidR="001960B2" w:rsidRDefault="00F34210" w:rsidP="001960B2">
            <w:r w:rsidRPr="00F34210">
              <w:t>Instrumentos musicales, materiales de reparación, cotizaciones, oficios de gestión.</w:t>
            </w:r>
          </w:p>
        </w:tc>
        <w:tc>
          <w:tcPr>
            <w:tcW w:w="1615" w:type="dxa"/>
          </w:tcPr>
          <w:p w14:paraId="0621AFFC" w14:textId="77777777" w:rsidR="00F34210" w:rsidRDefault="00F34210" w:rsidP="00F34210">
            <w:r>
              <w:t>$1,800</w:t>
            </w:r>
          </w:p>
          <w:p w14:paraId="195303F9" w14:textId="556907B3" w:rsidR="001960B2" w:rsidRDefault="00F34210" w:rsidP="00F34210">
            <w:r>
              <w:t>Presupuesto referencial; la financiación dependerá de los convenios establecidos con las autoridades competentes y el Comité de Padres de Familia.</w:t>
            </w:r>
          </w:p>
        </w:tc>
        <w:tc>
          <w:tcPr>
            <w:tcW w:w="1540" w:type="dxa"/>
          </w:tcPr>
          <w:p w14:paraId="6832D533" w14:textId="7D5BBD37" w:rsidR="001960B2" w:rsidRDefault="00F34210" w:rsidP="001960B2">
            <w:r w:rsidRPr="00F34210">
              <w:t>Consejo Estudiantil, Administración Institucional, Docentes responsables de la Banda Estudiantil.</w:t>
            </w:r>
          </w:p>
          <w:p w14:paraId="20CC286C" w14:textId="2E5818AA" w:rsidR="00E62BEF" w:rsidRDefault="00E62BEF" w:rsidP="001960B2">
            <w:r>
              <w:t>Autoridades competentes.</w:t>
            </w:r>
          </w:p>
        </w:tc>
      </w:tr>
      <w:tr w:rsidR="001960B2" w14:paraId="316EC95B" w14:textId="77777777" w:rsidTr="00F34210">
        <w:trPr>
          <w:trHeight w:val="4275"/>
        </w:trPr>
        <w:tc>
          <w:tcPr>
            <w:tcW w:w="1271" w:type="dxa"/>
          </w:tcPr>
          <w:p w14:paraId="12CB99D9" w14:textId="65F9C5C4" w:rsidR="001960B2" w:rsidRPr="00B21E33" w:rsidRDefault="00B21E33" w:rsidP="001960B2">
            <w:pPr>
              <w:rPr>
                <w:b/>
                <w:bCs/>
              </w:rPr>
            </w:pPr>
            <w:r w:rsidRPr="00B21E33">
              <w:rPr>
                <w:b/>
                <w:bCs/>
              </w:rPr>
              <w:t>Cultura Física y Deportes</w:t>
            </w:r>
          </w:p>
        </w:tc>
        <w:tc>
          <w:tcPr>
            <w:tcW w:w="2131" w:type="dxa"/>
          </w:tcPr>
          <w:p w14:paraId="27D9DEC5" w14:textId="1CE87E42" w:rsidR="001960B2" w:rsidRDefault="00B21E33" w:rsidP="001960B2">
            <w:r w:rsidRPr="00B21E33">
              <w:t>Gestionar la realización de las finales del campeonato estudiantil de baloncesto en el Coliseo de Deportes, fomentando la participación y el espíritu competitivo de los estudiantes</w:t>
            </w:r>
          </w:p>
        </w:tc>
        <w:tc>
          <w:tcPr>
            <w:tcW w:w="1838" w:type="dxa"/>
          </w:tcPr>
          <w:p w14:paraId="6C43E33C" w14:textId="6A36E3F7" w:rsidR="001960B2" w:rsidRDefault="00B21E33" w:rsidP="001960B2">
            <w:r w:rsidRPr="00B21E33">
              <w:t>Coordinar con el área de Educación Física y autoridades institucionales</w:t>
            </w:r>
            <w:r w:rsidR="00E62BEF">
              <w:t xml:space="preserve"> para</w:t>
            </w:r>
            <w:r w:rsidRPr="00B21E33">
              <w:t xml:space="preserve"> el uso del Coliseo de Deportes; elaborar cronograma de partidos, asignar </w:t>
            </w:r>
            <w:r w:rsidR="00E62BEF">
              <w:t xml:space="preserve">árbitros </w:t>
            </w:r>
            <w:r w:rsidRPr="00B21E33">
              <w:t>y seguridad; organizar difusión interna para incentivar asistencia y apoyo de la comunidad estudiantil.</w:t>
            </w:r>
          </w:p>
        </w:tc>
        <w:tc>
          <w:tcPr>
            <w:tcW w:w="992" w:type="dxa"/>
          </w:tcPr>
          <w:p w14:paraId="0371736E" w14:textId="201A8108" w:rsidR="001960B2" w:rsidRDefault="00E62BEF" w:rsidP="001960B2">
            <w:r>
              <w:t>Coordinar antes de los campeonatos y se llevara a cabo el Dia de las finales, según lo establezcan los encargados de organiz</w:t>
            </w:r>
            <w:r w:rsidR="0068113C">
              <w:t>ar</w:t>
            </w:r>
            <w:r>
              <w:t xml:space="preserve"> el campeonato estudiantil.</w:t>
            </w:r>
          </w:p>
        </w:tc>
        <w:tc>
          <w:tcPr>
            <w:tcW w:w="1560" w:type="dxa"/>
          </w:tcPr>
          <w:p w14:paraId="3265F58A" w14:textId="4CC81003" w:rsidR="001960B2" w:rsidRDefault="00E62BEF" w:rsidP="001960B2">
            <w:r w:rsidRPr="00E62BEF">
              <w:t>Oficios de solicitud, cronograma de partidos, árbitros, material deportivo</w:t>
            </w:r>
            <w:r>
              <w:t>.</w:t>
            </w:r>
          </w:p>
        </w:tc>
        <w:tc>
          <w:tcPr>
            <w:tcW w:w="1615" w:type="dxa"/>
          </w:tcPr>
          <w:p w14:paraId="703F3113" w14:textId="77777777" w:rsidR="00E62BEF" w:rsidRDefault="00E62BEF" w:rsidP="00E62BEF">
            <w:r>
              <w:t>$250</w:t>
            </w:r>
          </w:p>
          <w:p w14:paraId="0C8979EA" w14:textId="10A37972" w:rsidR="001960B2" w:rsidRDefault="00E62BEF" w:rsidP="00E62BEF">
            <w:r>
              <w:t xml:space="preserve">Presupuesto referencial; dependerá del apoyo institucional y del convenio con las cooperativas </w:t>
            </w:r>
            <w:r w:rsidR="0068113C">
              <w:t>locales.</w:t>
            </w:r>
          </w:p>
        </w:tc>
        <w:tc>
          <w:tcPr>
            <w:tcW w:w="1540" w:type="dxa"/>
          </w:tcPr>
          <w:p w14:paraId="1116C420" w14:textId="50562161" w:rsidR="001960B2" w:rsidRDefault="00E62BEF" w:rsidP="001960B2">
            <w:r w:rsidRPr="00E62BEF">
              <w:t>Consejo Estudiantil, Área de Educación Física, Administración Institucional, Cooperativas locales.</w:t>
            </w:r>
          </w:p>
        </w:tc>
      </w:tr>
      <w:tr w:rsidR="001960B2" w14:paraId="0FC68838" w14:textId="77777777" w:rsidTr="00E62BEF">
        <w:trPr>
          <w:trHeight w:val="3558"/>
        </w:trPr>
        <w:tc>
          <w:tcPr>
            <w:tcW w:w="1271" w:type="dxa"/>
          </w:tcPr>
          <w:p w14:paraId="022F77B6" w14:textId="265A1C3A" w:rsidR="001960B2" w:rsidRPr="00E62BEF" w:rsidRDefault="00E62BEF" w:rsidP="001960B2">
            <w:pPr>
              <w:rPr>
                <w:b/>
                <w:bCs/>
              </w:rPr>
            </w:pPr>
            <w:r w:rsidRPr="00E62BEF">
              <w:rPr>
                <w:b/>
                <w:bCs/>
              </w:rPr>
              <w:lastRenderedPageBreak/>
              <w:t>Jornadas Solidarias para Terceros</w:t>
            </w:r>
          </w:p>
        </w:tc>
        <w:tc>
          <w:tcPr>
            <w:tcW w:w="2131" w:type="dxa"/>
          </w:tcPr>
          <w:p w14:paraId="721037D0" w14:textId="139F9F24" w:rsidR="001960B2" w:rsidRDefault="00E62BEF" w:rsidP="001960B2">
            <w:r w:rsidRPr="00E62BEF">
              <w:t>Organizar actividades de recaudación de fondos exclusivamente destinadas a la despedida de los estudiantes de tercer año</w:t>
            </w:r>
            <w:r>
              <w:t xml:space="preserve"> de bachillerato.</w:t>
            </w:r>
          </w:p>
        </w:tc>
        <w:tc>
          <w:tcPr>
            <w:tcW w:w="1838" w:type="dxa"/>
          </w:tcPr>
          <w:p w14:paraId="733A1754" w14:textId="6B3454B4" w:rsidR="001960B2" w:rsidRDefault="00E62BEF" w:rsidP="001960B2">
            <w:r w:rsidRPr="00E62BEF">
              <w:t>Planificar y ejecutar actividades internas como rifas, ventas de comida, bazares o talleres, con supervisión del Consejo Estudiantil y autorización de la Administración Institucional. Controlar la recaudación y garantizar que los fondos se utilicen únicamente para la despedida de terceros.</w:t>
            </w:r>
          </w:p>
        </w:tc>
        <w:tc>
          <w:tcPr>
            <w:tcW w:w="992" w:type="dxa"/>
          </w:tcPr>
          <w:p w14:paraId="169DF086" w14:textId="2D44F1F4" w:rsidR="001960B2" w:rsidRDefault="0068113C" w:rsidP="001960B2">
            <w:r>
              <w:t>Meses de Diciembre, Enero hasta Mayo.</w:t>
            </w:r>
          </w:p>
        </w:tc>
        <w:tc>
          <w:tcPr>
            <w:tcW w:w="1560" w:type="dxa"/>
          </w:tcPr>
          <w:p w14:paraId="4420F3A9" w14:textId="421814E9" w:rsidR="001960B2" w:rsidRDefault="0068113C" w:rsidP="001960B2">
            <w:r w:rsidRPr="0068113C">
              <w:t>Material para actividades (mesas, sillas, carteles, productos para venta), espacios del plantel, supervisión docente.</w:t>
            </w:r>
          </w:p>
        </w:tc>
        <w:tc>
          <w:tcPr>
            <w:tcW w:w="1615" w:type="dxa"/>
          </w:tcPr>
          <w:p w14:paraId="41D09B35" w14:textId="77777777" w:rsidR="0068113C" w:rsidRDefault="0068113C" w:rsidP="0068113C">
            <w:r>
              <w:t>$0 – $200</w:t>
            </w:r>
          </w:p>
          <w:p w14:paraId="3F306FF7" w14:textId="7ADF1E5C" w:rsidR="001960B2" w:rsidRDefault="0068113C" w:rsidP="0068113C">
            <w:r>
              <w:t>Presupuesto referencial; dependerá de los materiales requeridos y aportes de estudiantes y padres de familia.</w:t>
            </w:r>
          </w:p>
        </w:tc>
        <w:tc>
          <w:tcPr>
            <w:tcW w:w="1540" w:type="dxa"/>
          </w:tcPr>
          <w:p w14:paraId="40441AD7" w14:textId="7F878DFE" w:rsidR="001960B2" w:rsidRDefault="0068113C" w:rsidP="001960B2">
            <w:r w:rsidRPr="0068113C">
              <w:t>Consejo Estudiantil, Administración Institucional, Estudiantes organizadores</w:t>
            </w:r>
            <w:r>
              <w:t>.</w:t>
            </w:r>
          </w:p>
        </w:tc>
      </w:tr>
      <w:tr w:rsidR="001960B2" w14:paraId="2F045937" w14:textId="77777777" w:rsidTr="0068113C">
        <w:trPr>
          <w:trHeight w:val="3689"/>
        </w:trPr>
        <w:tc>
          <w:tcPr>
            <w:tcW w:w="1271" w:type="dxa"/>
          </w:tcPr>
          <w:p w14:paraId="4E648537" w14:textId="767B9020" w:rsidR="001960B2" w:rsidRPr="00A518B4" w:rsidRDefault="00A518B4" w:rsidP="001960B2">
            <w:pPr>
              <w:rPr>
                <w:b/>
                <w:bCs/>
              </w:rPr>
            </w:pPr>
            <w:r w:rsidRPr="00A518B4">
              <w:rPr>
                <w:b/>
                <w:bCs/>
              </w:rPr>
              <w:t>Festival Navideño UEPM</w:t>
            </w:r>
          </w:p>
        </w:tc>
        <w:tc>
          <w:tcPr>
            <w:tcW w:w="2131" w:type="dxa"/>
          </w:tcPr>
          <w:p w14:paraId="015763A7" w14:textId="0C21AEC7" w:rsidR="001960B2" w:rsidRDefault="00A518B4" w:rsidP="001960B2">
            <w:r w:rsidRPr="00A518B4">
              <w:t>Realizar concursos de villancicos durante la festividad de Navidad, distribuidos por niveles académicos y con participación de las viudas de la comunidad educativa.</w:t>
            </w:r>
          </w:p>
        </w:tc>
        <w:tc>
          <w:tcPr>
            <w:tcW w:w="1838" w:type="dxa"/>
          </w:tcPr>
          <w:p w14:paraId="1096BAE3" w14:textId="784EAE09" w:rsidR="001960B2" w:rsidRDefault="00A518B4" w:rsidP="001960B2">
            <w:r w:rsidRPr="00A518B4">
              <w:t>Organizar concursos por niveles</w:t>
            </w:r>
            <w:r>
              <w:t xml:space="preserve"> </w:t>
            </w:r>
            <w:r w:rsidRPr="00A518B4">
              <w:t>académicos (octavos, novenos, décimos, primeros, segundos y terceros); coordinar ensayo y participación de estudiantes; invitar a las viudas para que participen en coros o acompañamiento; preparar premiación simbólica para los ganadores.</w:t>
            </w:r>
          </w:p>
        </w:tc>
        <w:tc>
          <w:tcPr>
            <w:tcW w:w="992" w:type="dxa"/>
          </w:tcPr>
          <w:p w14:paraId="018C594E" w14:textId="432AE534" w:rsidR="001960B2" w:rsidRDefault="00A518B4" w:rsidP="001960B2">
            <w:r>
              <w:t>Dias festivos de navidad</w:t>
            </w:r>
          </w:p>
        </w:tc>
        <w:tc>
          <w:tcPr>
            <w:tcW w:w="1560" w:type="dxa"/>
          </w:tcPr>
          <w:p w14:paraId="004AC537" w14:textId="29037601" w:rsidR="001960B2" w:rsidRDefault="00A518B4" w:rsidP="001960B2">
            <w:r>
              <w:t>E</w:t>
            </w:r>
            <w:r w:rsidRPr="00A518B4">
              <w:t>scenario o espacio adecuado, premios simbólicos, decoración navideña.</w:t>
            </w:r>
          </w:p>
        </w:tc>
        <w:tc>
          <w:tcPr>
            <w:tcW w:w="1615" w:type="dxa"/>
          </w:tcPr>
          <w:p w14:paraId="32E831A8" w14:textId="77777777" w:rsidR="00A518B4" w:rsidRDefault="00A518B4" w:rsidP="00A518B4">
            <w:r>
              <w:t>$300</w:t>
            </w:r>
          </w:p>
          <w:p w14:paraId="4F7C8FD5" w14:textId="10C5D898" w:rsidR="001960B2" w:rsidRDefault="00A518B4" w:rsidP="00A518B4">
            <w:r>
              <w:t>Presupuesto referencial; dependerá del apoyo institucional y del Comité de Padres de Familia.</w:t>
            </w:r>
          </w:p>
        </w:tc>
        <w:tc>
          <w:tcPr>
            <w:tcW w:w="1540" w:type="dxa"/>
          </w:tcPr>
          <w:p w14:paraId="78A6B896" w14:textId="0D9CB8F0" w:rsidR="001960B2" w:rsidRDefault="00A518B4" w:rsidP="001960B2">
            <w:r w:rsidRPr="00A518B4">
              <w:t>Consejo Estudiantil, Docentes de Música, Administración Institucional, Comité de Padres de Familia, Estudiantes organizadores.</w:t>
            </w:r>
          </w:p>
        </w:tc>
      </w:tr>
    </w:tbl>
    <w:p w14:paraId="781DEC46" w14:textId="2EFE281A" w:rsidR="00EC7198" w:rsidRDefault="00EC7198"/>
    <w:p w14:paraId="67552BDC" w14:textId="4E617E84" w:rsidR="00EC7198" w:rsidRDefault="00EC7198"/>
    <w:tbl>
      <w:tblPr>
        <w:tblStyle w:val="Tablaconcuadrcula"/>
        <w:tblpPr w:leftFromText="141" w:rightFromText="141" w:vertAnchor="text" w:horzAnchor="margin" w:tblpXSpec="center" w:tblpY="-1206"/>
        <w:tblOverlap w:val="never"/>
        <w:tblW w:w="11057" w:type="dxa"/>
        <w:tblLayout w:type="fixed"/>
        <w:tblLook w:val="04A0" w:firstRow="1" w:lastRow="0" w:firstColumn="1" w:lastColumn="0" w:noHBand="0" w:noVBand="1"/>
      </w:tblPr>
      <w:tblGrid>
        <w:gridCol w:w="1271"/>
        <w:gridCol w:w="2132"/>
        <w:gridCol w:w="1842"/>
        <w:gridCol w:w="1134"/>
        <w:gridCol w:w="1418"/>
        <w:gridCol w:w="1701"/>
        <w:gridCol w:w="1559"/>
      </w:tblGrid>
      <w:tr w:rsidR="00D834D8" w14:paraId="459BBEC6" w14:textId="77777777" w:rsidTr="00D834D8">
        <w:trPr>
          <w:trHeight w:val="3252"/>
        </w:trPr>
        <w:tc>
          <w:tcPr>
            <w:tcW w:w="1271" w:type="dxa"/>
          </w:tcPr>
          <w:p w14:paraId="6E5E1BA4" w14:textId="77777777" w:rsidR="00D834D8" w:rsidRDefault="00D834D8" w:rsidP="00D834D8"/>
        </w:tc>
        <w:tc>
          <w:tcPr>
            <w:tcW w:w="2132" w:type="dxa"/>
          </w:tcPr>
          <w:p w14:paraId="2B57554C" w14:textId="2D4A49F2" w:rsidR="00D834D8" w:rsidRDefault="00D834D8" w:rsidP="00D834D8">
            <w:r w:rsidRPr="00D834D8">
              <w:t>Gestionar ante la empresa L</w:t>
            </w:r>
            <w:r>
              <w:t>UNDIN GOLD</w:t>
            </w:r>
            <w:r w:rsidRPr="00D834D8">
              <w:t xml:space="preserve"> la donación de fundas de caramelos para la realización de un asado navideño dirigido a los estudiantes.</w:t>
            </w:r>
          </w:p>
        </w:tc>
        <w:tc>
          <w:tcPr>
            <w:tcW w:w="1842" w:type="dxa"/>
          </w:tcPr>
          <w:p w14:paraId="506FFBAE" w14:textId="22595502" w:rsidR="00D834D8" w:rsidRDefault="00D834D8" w:rsidP="00D834D8">
            <w:r w:rsidRPr="00D834D8">
              <w:t>Elaborar oficio de solicitud a la empresa Lundingold; coordinar entrega de fundas de caramelos; organizar la distribución durante el asado navideño; supervisar la correcta logística del evento.</w:t>
            </w:r>
          </w:p>
        </w:tc>
        <w:tc>
          <w:tcPr>
            <w:tcW w:w="1134" w:type="dxa"/>
          </w:tcPr>
          <w:p w14:paraId="73172F74" w14:textId="369C9543" w:rsidR="00D834D8" w:rsidRDefault="00D834D8" w:rsidP="00D834D8">
            <w:r w:rsidRPr="00D834D8">
              <w:t>21 al 24 de diciembre de 202</w:t>
            </w:r>
            <w:r>
              <w:t>5</w:t>
            </w:r>
          </w:p>
        </w:tc>
        <w:tc>
          <w:tcPr>
            <w:tcW w:w="1418" w:type="dxa"/>
          </w:tcPr>
          <w:p w14:paraId="5B846EE6" w14:textId="21C5A368" w:rsidR="00D834D8" w:rsidRDefault="00D834D8" w:rsidP="00D834D8">
            <w:r w:rsidRPr="00D834D8">
              <w:t>Fundas de caramelos, utensilios para distribución, espacio institucional, supervisión docent</w:t>
            </w:r>
            <w:r>
              <w:t>e.</w:t>
            </w:r>
          </w:p>
        </w:tc>
        <w:tc>
          <w:tcPr>
            <w:tcW w:w="1701" w:type="dxa"/>
          </w:tcPr>
          <w:p w14:paraId="121AF63B" w14:textId="136ADB84" w:rsidR="00D834D8" w:rsidRDefault="00D834D8" w:rsidP="00D834D8">
            <w:r>
              <w:t>0 – $150</w:t>
            </w:r>
            <w:r>
              <w:t>,200,250</w:t>
            </w:r>
          </w:p>
          <w:p w14:paraId="029F4DD7" w14:textId="2F64F845" w:rsidR="00D834D8" w:rsidRDefault="00D834D8" w:rsidP="00D834D8">
            <w:r>
              <w:t>Presupuesto referencial; dependerá de la donación de la empresa y apoyo institucional.</w:t>
            </w:r>
          </w:p>
        </w:tc>
        <w:tc>
          <w:tcPr>
            <w:tcW w:w="1559" w:type="dxa"/>
          </w:tcPr>
          <w:p w14:paraId="22A4320B" w14:textId="77777777" w:rsidR="00D834D8" w:rsidRDefault="00D834D8" w:rsidP="00D834D8">
            <w:r w:rsidRPr="00D834D8">
              <w:t>Consejo Estudiantil,</w:t>
            </w:r>
          </w:p>
          <w:p w14:paraId="3479F43E" w14:textId="457F730F" w:rsidR="00D834D8" w:rsidRDefault="00D834D8" w:rsidP="00D834D8">
            <w:r>
              <w:t>Empresa LUNDIN GOLD</w:t>
            </w:r>
            <w:r w:rsidRPr="00D834D8">
              <w:t xml:space="preserve"> Administración Institucional, Comité de Docentes supervisores.</w:t>
            </w:r>
          </w:p>
        </w:tc>
      </w:tr>
      <w:tr w:rsidR="00D834D8" w14:paraId="5CEF4EAB" w14:textId="77777777" w:rsidTr="00D834D8">
        <w:trPr>
          <w:trHeight w:val="2738"/>
        </w:trPr>
        <w:tc>
          <w:tcPr>
            <w:tcW w:w="1271" w:type="dxa"/>
          </w:tcPr>
          <w:p w14:paraId="02F29105" w14:textId="197D8BB6" w:rsidR="00D834D8" w:rsidRPr="00851753" w:rsidRDefault="00D834D8" w:rsidP="00D834D8">
            <w:pPr>
              <w:rPr>
                <w:b/>
                <w:bCs/>
              </w:rPr>
            </w:pPr>
            <w:r w:rsidRPr="00851753">
              <w:rPr>
                <w:b/>
                <w:bCs/>
              </w:rPr>
              <w:t>Orientación Académica</w:t>
            </w:r>
          </w:p>
        </w:tc>
        <w:tc>
          <w:tcPr>
            <w:tcW w:w="2132" w:type="dxa"/>
          </w:tcPr>
          <w:p w14:paraId="2EB20D30" w14:textId="4D0ED6ED" w:rsidR="00D834D8" w:rsidRDefault="00D834D8" w:rsidP="00D834D8">
            <w:r w:rsidRPr="00D834D8">
              <w:t>Gestionar charlas con profesionales de diversas carreras universitarias, para brindar a los estudiantes información y orientación sobre opciones educativas y vocacionales.</w:t>
            </w:r>
          </w:p>
        </w:tc>
        <w:tc>
          <w:tcPr>
            <w:tcW w:w="1842" w:type="dxa"/>
          </w:tcPr>
          <w:p w14:paraId="7FB0AFE5" w14:textId="33FE4DA8" w:rsidR="00D834D8" w:rsidRDefault="00D834D8" w:rsidP="00D834D8">
            <w:r>
              <w:t>C</w:t>
            </w:r>
            <w:r w:rsidRPr="00D834D8">
              <w:t>ontactar a profesionales y universidades; coordinar fechas y horarios; organizar las charlas dentro del plantel; preparar material informativo y dinámicas de interacción para los estudiantes.</w:t>
            </w:r>
          </w:p>
        </w:tc>
        <w:tc>
          <w:tcPr>
            <w:tcW w:w="1134" w:type="dxa"/>
          </w:tcPr>
          <w:p w14:paraId="3858E3A5" w14:textId="2F2AC1D8" w:rsidR="00D834D8" w:rsidRDefault="00D834D8" w:rsidP="00D834D8">
            <w:r w:rsidRPr="00D834D8">
              <w:t>15 de enero al 5 de febrero de 2027</w:t>
            </w:r>
          </w:p>
        </w:tc>
        <w:tc>
          <w:tcPr>
            <w:tcW w:w="1418" w:type="dxa"/>
          </w:tcPr>
          <w:p w14:paraId="452209BB" w14:textId="4502A7BB" w:rsidR="00D834D8" w:rsidRDefault="00D834D8" w:rsidP="00D834D8">
            <w:r w:rsidRPr="00D834D8">
              <w:t>Profesionales invitados, espacios institucionales, proyector, sillas, material impreso de orientación vocacional.</w:t>
            </w:r>
          </w:p>
        </w:tc>
        <w:tc>
          <w:tcPr>
            <w:tcW w:w="1701" w:type="dxa"/>
          </w:tcPr>
          <w:p w14:paraId="45DC2E23" w14:textId="428EB15F" w:rsidR="00D834D8" w:rsidRDefault="00851753" w:rsidP="00D834D8">
            <w:r>
              <w:t>No tenemos p</w:t>
            </w:r>
            <w:r w:rsidRPr="00851753">
              <w:t>resupuesto referencial; dependerá del apoyo de universidades y colaboración de los profesionales invitados.</w:t>
            </w:r>
          </w:p>
        </w:tc>
        <w:tc>
          <w:tcPr>
            <w:tcW w:w="1559" w:type="dxa"/>
          </w:tcPr>
          <w:p w14:paraId="2AE2E170" w14:textId="1CE068BA" w:rsidR="00D834D8" w:rsidRDefault="00851753" w:rsidP="00D834D8">
            <w:r w:rsidRPr="00851753">
              <w:t>Consejo Estudiantil, Docentes de Orientación Vocacional, Administración Institucional</w:t>
            </w:r>
            <w:r>
              <w:t>.</w:t>
            </w:r>
          </w:p>
        </w:tc>
      </w:tr>
      <w:tr w:rsidR="00D834D8" w14:paraId="7E78C7D0" w14:textId="77777777" w:rsidTr="00851753">
        <w:trPr>
          <w:trHeight w:val="4064"/>
        </w:trPr>
        <w:tc>
          <w:tcPr>
            <w:tcW w:w="1271" w:type="dxa"/>
          </w:tcPr>
          <w:p w14:paraId="63A9CCD0" w14:textId="4799BEAD" w:rsidR="00D834D8" w:rsidRPr="009C13E0" w:rsidRDefault="009C13E0" w:rsidP="00D834D8">
            <w:pPr>
              <w:rPr>
                <w:b/>
                <w:bCs/>
              </w:rPr>
            </w:pPr>
            <w:r w:rsidRPr="009C13E0">
              <w:rPr>
                <w:b/>
                <w:bCs/>
              </w:rPr>
              <w:t>Celebraciones y Cultura Escolar</w:t>
            </w:r>
          </w:p>
        </w:tc>
        <w:tc>
          <w:tcPr>
            <w:tcW w:w="2132" w:type="dxa"/>
          </w:tcPr>
          <w:p w14:paraId="0423277A" w14:textId="10CADA5F" w:rsidR="00D834D8" w:rsidRDefault="009C13E0" w:rsidP="00D834D8">
            <w:r w:rsidRPr="009C13E0">
              <w:t>Celebrar San Valentín fomentando la convivencia y el respeto entre estudiantes</w:t>
            </w:r>
          </w:p>
        </w:tc>
        <w:tc>
          <w:tcPr>
            <w:tcW w:w="1842" w:type="dxa"/>
          </w:tcPr>
          <w:p w14:paraId="53AE139D" w14:textId="780437A3" w:rsidR="00D834D8" w:rsidRDefault="009C13E0" w:rsidP="00D834D8">
            <w:r w:rsidRPr="009C13E0">
              <w:t>Realizar actividades como intercambio de cartas, dinámicas de integración y decoración temática; supervisión de docentes y Consejo Estudiantil.</w:t>
            </w:r>
          </w:p>
        </w:tc>
        <w:tc>
          <w:tcPr>
            <w:tcW w:w="1134" w:type="dxa"/>
          </w:tcPr>
          <w:p w14:paraId="583352E3" w14:textId="1D8863CB" w:rsidR="00D834D8" w:rsidRDefault="009C13E0" w:rsidP="00D834D8">
            <w:r w:rsidRPr="009C13E0">
              <w:t>10 al 14 de febrero de 2027</w:t>
            </w:r>
          </w:p>
        </w:tc>
        <w:tc>
          <w:tcPr>
            <w:tcW w:w="1418" w:type="dxa"/>
          </w:tcPr>
          <w:p w14:paraId="43FFBB09" w14:textId="3FB71E2B" w:rsidR="00D834D8" w:rsidRDefault="009C13E0" w:rsidP="00D834D8">
            <w:r w:rsidRPr="009C13E0">
              <w:t>Cartas, sobres, decoración temática, materiales creativos</w:t>
            </w:r>
          </w:p>
        </w:tc>
        <w:tc>
          <w:tcPr>
            <w:tcW w:w="1701" w:type="dxa"/>
          </w:tcPr>
          <w:p w14:paraId="397423D7" w14:textId="77777777" w:rsidR="009C13E0" w:rsidRDefault="009C13E0" w:rsidP="009C13E0">
            <w:r>
              <w:t>$150</w:t>
            </w:r>
          </w:p>
          <w:p w14:paraId="44B729AD" w14:textId="03EC4F4A" w:rsidR="00D834D8" w:rsidRDefault="009C13E0" w:rsidP="009C13E0">
            <w:r>
              <w:t xml:space="preserve">Presupuesto referencial; </w:t>
            </w:r>
            <w:r w:rsidR="002F43A0">
              <w:t>financiación mediante recaudación de fondos.</w:t>
            </w:r>
          </w:p>
        </w:tc>
        <w:tc>
          <w:tcPr>
            <w:tcW w:w="1559" w:type="dxa"/>
          </w:tcPr>
          <w:p w14:paraId="41C6B0C8" w14:textId="6AE8DC57" w:rsidR="00D834D8" w:rsidRDefault="009C13E0" w:rsidP="00D834D8">
            <w:r w:rsidRPr="009C13E0">
              <w:t>Consejo Estudiantil, Docentes, Administración Institucional</w:t>
            </w:r>
            <w:r>
              <w:t>.</w:t>
            </w:r>
          </w:p>
        </w:tc>
      </w:tr>
      <w:tr w:rsidR="00D834D8" w14:paraId="671ED485" w14:textId="77777777" w:rsidTr="002F43A0">
        <w:trPr>
          <w:trHeight w:val="3951"/>
        </w:trPr>
        <w:tc>
          <w:tcPr>
            <w:tcW w:w="1271" w:type="dxa"/>
          </w:tcPr>
          <w:p w14:paraId="7A966AA0" w14:textId="77777777" w:rsidR="00D834D8" w:rsidRDefault="00D834D8" w:rsidP="00D834D8"/>
        </w:tc>
        <w:tc>
          <w:tcPr>
            <w:tcW w:w="2132" w:type="dxa"/>
          </w:tcPr>
          <w:p w14:paraId="778563E6" w14:textId="0BFB1BED" w:rsidR="00D834D8" w:rsidRDefault="002F43A0" w:rsidP="00D834D8">
            <w:r w:rsidRPr="002F43A0">
              <w:t>Conmemorar Carnaval con jornadas recreativas, deportivas y jorgas dentro del plantel, fomentando la integración y participación estudiantil.</w:t>
            </w:r>
          </w:p>
        </w:tc>
        <w:tc>
          <w:tcPr>
            <w:tcW w:w="1842" w:type="dxa"/>
          </w:tcPr>
          <w:p w14:paraId="53565E6C" w14:textId="05B85B07" w:rsidR="00D834D8" w:rsidRDefault="002F43A0" w:rsidP="00D834D8">
            <w:r w:rsidRPr="002F43A0">
              <w:t>Realizar competencias internas, juegos tradicionales, desfile escolar y actividades de integración entre cursos; organizar jorgas durante los días de celebración; asegurar supervisión y seguridad de los estudiantes.</w:t>
            </w:r>
          </w:p>
        </w:tc>
        <w:tc>
          <w:tcPr>
            <w:tcW w:w="1134" w:type="dxa"/>
          </w:tcPr>
          <w:p w14:paraId="3371366B" w14:textId="78593280" w:rsidR="00D834D8" w:rsidRDefault="002F43A0" w:rsidP="00D834D8">
            <w:r>
              <w:t>Dia nacional establecido del carnaval</w:t>
            </w:r>
          </w:p>
        </w:tc>
        <w:tc>
          <w:tcPr>
            <w:tcW w:w="1418" w:type="dxa"/>
          </w:tcPr>
          <w:p w14:paraId="677A099B" w14:textId="3D3D1B4D" w:rsidR="002F43A0" w:rsidRDefault="002F43A0" w:rsidP="00D834D8">
            <w:r w:rsidRPr="002F43A0">
              <w:t>Material para juegos</w:t>
            </w:r>
            <w:r>
              <w:t>,Maquina de espuma</w:t>
            </w:r>
          </w:p>
          <w:p w14:paraId="194170E7" w14:textId="36940469" w:rsidR="00D834D8" w:rsidRDefault="002F43A0" w:rsidP="00D834D8">
            <w:r w:rsidRPr="002F43A0">
              <w:t>decoración, equipo de sonido, agua y elementos para jorgas.</w:t>
            </w:r>
          </w:p>
        </w:tc>
        <w:tc>
          <w:tcPr>
            <w:tcW w:w="1701" w:type="dxa"/>
          </w:tcPr>
          <w:p w14:paraId="2FA9761B" w14:textId="10C291C4" w:rsidR="002F43A0" w:rsidRDefault="002F43A0" w:rsidP="002F43A0">
            <w:r>
              <w:t>$</w:t>
            </w:r>
            <w:r>
              <w:t>100,200</w:t>
            </w:r>
          </w:p>
          <w:p w14:paraId="7E951313" w14:textId="1324A588" w:rsidR="00D834D8" w:rsidRDefault="002F43A0" w:rsidP="002F43A0">
            <w:r>
              <w:t>Presupuesto referencial; financiación mediante recaudación de fondos durante las actividades y recursos institucionales.</w:t>
            </w:r>
          </w:p>
        </w:tc>
        <w:tc>
          <w:tcPr>
            <w:tcW w:w="1559" w:type="dxa"/>
          </w:tcPr>
          <w:p w14:paraId="3809B2D8" w14:textId="38168025" w:rsidR="00D834D8" w:rsidRDefault="002F43A0" w:rsidP="00D834D8">
            <w:r w:rsidRPr="002F43A0">
              <w:t>Consejo Estudiantil, Docentes de Educación Física, Administración Institucional</w:t>
            </w:r>
          </w:p>
        </w:tc>
      </w:tr>
      <w:tr w:rsidR="00D834D8" w14:paraId="131B954F" w14:textId="77777777" w:rsidTr="002F43A0">
        <w:trPr>
          <w:trHeight w:val="2466"/>
        </w:trPr>
        <w:tc>
          <w:tcPr>
            <w:tcW w:w="1271" w:type="dxa"/>
          </w:tcPr>
          <w:p w14:paraId="24CBDA2B" w14:textId="73F8A2D4" w:rsidR="00D834D8" w:rsidRPr="002F43A0" w:rsidRDefault="002F43A0" w:rsidP="00D834D8">
            <w:pPr>
              <w:rPr>
                <w:b/>
                <w:bCs/>
              </w:rPr>
            </w:pPr>
            <w:r>
              <w:rPr>
                <w:b/>
                <w:bCs/>
              </w:rPr>
              <w:t>Mas días festivos</w:t>
            </w:r>
          </w:p>
        </w:tc>
        <w:tc>
          <w:tcPr>
            <w:tcW w:w="2132" w:type="dxa"/>
          </w:tcPr>
          <w:p w14:paraId="3B7D7405" w14:textId="2BEE057D" w:rsidR="00D834D8" w:rsidRDefault="002F43A0" w:rsidP="00D834D8">
            <w:r>
              <w:t xml:space="preserve">Celebrar mas días festivos que esten en el calendario </w:t>
            </w:r>
            <w:r w:rsidR="001D6F60">
              <w:t>estudiantil</w:t>
            </w:r>
            <w:r>
              <w:t>, con participaciones de todos los cursos, y maestros</w:t>
            </w:r>
          </w:p>
        </w:tc>
        <w:tc>
          <w:tcPr>
            <w:tcW w:w="1842" w:type="dxa"/>
          </w:tcPr>
          <w:p w14:paraId="1FA8E4B9" w14:textId="77777777" w:rsidR="00D834D8" w:rsidRDefault="002F43A0" w:rsidP="00D834D8">
            <w:r>
              <w:t>Realizar programas para nuestros niños, niñas, jóvenes y docentes.</w:t>
            </w:r>
          </w:p>
          <w:p w14:paraId="56D8B9D5" w14:textId="6F5AA6CE" w:rsidR="002F43A0" w:rsidRDefault="002F43A0" w:rsidP="00D834D8">
            <w:r>
              <w:t>Implementar participaciones de música y canto.</w:t>
            </w:r>
          </w:p>
        </w:tc>
        <w:tc>
          <w:tcPr>
            <w:tcW w:w="1134" w:type="dxa"/>
          </w:tcPr>
          <w:p w14:paraId="535E0E4C" w14:textId="4F62D19D" w:rsidR="00D834D8" w:rsidRDefault="001D6F60" w:rsidP="00D834D8">
            <w:r>
              <w:t>Fechas festivas</w:t>
            </w:r>
          </w:p>
        </w:tc>
        <w:tc>
          <w:tcPr>
            <w:tcW w:w="1418" w:type="dxa"/>
          </w:tcPr>
          <w:p w14:paraId="5A57655B" w14:textId="743A3C23" w:rsidR="00D834D8" w:rsidRDefault="001D6F60" w:rsidP="00D834D8">
            <w:r>
              <w:t>Material para decoración del momento.equipo de sonido.</w:t>
            </w:r>
          </w:p>
        </w:tc>
        <w:tc>
          <w:tcPr>
            <w:tcW w:w="1701" w:type="dxa"/>
          </w:tcPr>
          <w:p w14:paraId="2D8F2E15" w14:textId="77777777" w:rsidR="00D834D8" w:rsidRDefault="001D6F60" w:rsidP="00D834D8">
            <w:r w:rsidRPr="001D6F60">
              <w:t>$</w:t>
            </w:r>
            <w:r>
              <w:t>100,250,300</w:t>
            </w:r>
          </w:p>
          <w:p w14:paraId="65D8358A" w14:textId="58FA532B" w:rsidR="001D6F60" w:rsidRDefault="001D6F60" w:rsidP="00D834D8">
            <w:r w:rsidRPr="001D6F60">
              <w:t>Presupuesto referencial; financiación mediante recaudación de fondos durante las actividades y recursos institucionales.</w:t>
            </w:r>
          </w:p>
        </w:tc>
        <w:tc>
          <w:tcPr>
            <w:tcW w:w="1559" w:type="dxa"/>
          </w:tcPr>
          <w:p w14:paraId="1244F3B8" w14:textId="77777777" w:rsidR="00D834D8" w:rsidRDefault="001D6F60" w:rsidP="00D834D8">
            <w:r>
              <w:t>Consejo Estudiantil,</w:t>
            </w:r>
          </w:p>
          <w:p w14:paraId="328AD509" w14:textId="5D8235CD" w:rsidR="001D6F60" w:rsidRDefault="001D6F60" w:rsidP="00D834D8">
            <w:r>
              <w:t>Administracion Institucional.</w:t>
            </w:r>
          </w:p>
        </w:tc>
      </w:tr>
      <w:tr w:rsidR="00D834D8" w14:paraId="7B71BA94" w14:textId="77777777" w:rsidTr="00D834D8">
        <w:trPr>
          <w:trHeight w:val="2707"/>
        </w:trPr>
        <w:tc>
          <w:tcPr>
            <w:tcW w:w="1271" w:type="dxa"/>
          </w:tcPr>
          <w:p w14:paraId="243BC5C7" w14:textId="77777777" w:rsidR="00D834D8" w:rsidRDefault="00D834D8" w:rsidP="00D834D8"/>
        </w:tc>
        <w:tc>
          <w:tcPr>
            <w:tcW w:w="2132" w:type="dxa"/>
          </w:tcPr>
          <w:p w14:paraId="241F211C" w14:textId="3F31CB2C" w:rsidR="00D834D8" w:rsidRDefault="001D6F60" w:rsidP="00D834D8">
            <w:r>
              <w:t xml:space="preserve">Este tipo de actividades, las financiaremos a través de Bingos, Rifas y ventas florales  </w:t>
            </w:r>
            <w:r w:rsidRPr="001D6F60">
              <w:t>(</w:t>
            </w:r>
            <w:r>
              <w:t>San Valentin</w:t>
            </w:r>
            <w:r w:rsidRPr="001D6F60">
              <w:t>)</w:t>
            </w:r>
            <w:r>
              <w:t xml:space="preserve"> mediante la recaudación de fondos, muy aparte de la recolecta para la despedida de Terceros años de bachillerato.</w:t>
            </w:r>
          </w:p>
        </w:tc>
        <w:tc>
          <w:tcPr>
            <w:tcW w:w="1842" w:type="dxa"/>
          </w:tcPr>
          <w:p w14:paraId="46AB9617" w14:textId="77777777" w:rsidR="00D834D8" w:rsidRDefault="001D6F60" w:rsidP="00D834D8">
            <w:r>
              <w:t>Realizar Bingos, Rifas, Ventas Florales para poder recaudar fondos para actividades festivas.</w:t>
            </w:r>
          </w:p>
          <w:p w14:paraId="59460364" w14:textId="6555DDB0" w:rsidR="001D6F60" w:rsidRDefault="001D6F60" w:rsidP="00D834D8">
            <w:r>
              <w:t>Siempre respetando las reglas de nuestros lideres institucionales.</w:t>
            </w:r>
          </w:p>
        </w:tc>
        <w:tc>
          <w:tcPr>
            <w:tcW w:w="1134" w:type="dxa"/>
          </w:tcPr>
          <w:p w14:paraId="6DFCF375" w14:textId="1E62A2DA" w:rsidR="00D834D8" w:rsidRDefault="001D6F60" w:rsidP="00D834D8">
            <w:r>
              <w:t>Mes de Diciembre,EneroFebrero, Marzo, Abril.</w:t>
            </w:r>
          </w:p>
        </w:tc>
        <w:tc>
          <w:tcPr>
            <w:tcW w:w="1418" w:type="dxa"/>
          </w:tcPr>
          <w:p w14:paraId="1C14D16F" w14:textId="77777777" w:rsidR="00D834D8" w:rsidRDefault="00D834D8" w:rsidP="00D834D8"/>
        </w:tc>
        <w:tc>
          <w:tcPr>
            <w:tcW w:w="1701" w:type="dxa"/>
          </w:tcPr>
          <w:p w14:paraId="65B34199" w14:textId="77777777" w:rsidR="00D834D8" w:rsidRDefault="00D834D8" w:rsidP="00D834D8"/>
        </w:tc>
        <w:tc>
          <w:tcPr>
            <w:tcW w:w="1559" w:type="dxa"/>
          </w:tcPr>
          <w:p w14:paraId="28E88637" w14:textId="525283E6" w:rsidR="00D834D8" w:rsidRDefault="001D6F60" w:rsidP="00D834D8">
            <w:r>
              <w:t>CONSEJO ESTUDIANTIL</w:t>
            </w:r>
          </w:p>
        </w:tc>
      </w:tr>
    </w:tbl>
    <w:p w14:paraId="0D3F6E2A" w14:textId="77777777" w:rsidR="00D834D8" w:rsidRDefault="00D834D8"/>
    <w:sectPr w:rsidR="00D83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27"/>
    <w:rsid w:val="001960B2"/>
    <w:rsid w:val="001D6F60"/>
    <w:rsid w:val="0020452F"/>
    <w:rsid w:val="00217162"/>
    <w:rsid w:val="00226FAF"/>
    <w:rsid w:val="002760F6"/>
    <w:rsid w:val="00286E3E"/>
    <w:rsid w:val="002F43A0"/>
    <w:rsid w:val="003C3A43"/>
    <w:rsid w:val="0040184E"/>
    <w:rsid w:val="004A13CE"/>
    <w:rsid w:val="00501129"/>
    <w:rsid w:val="00647455"/>
    <w:rsid w:val="0068113C"/>
    <w:rsid w:val="006C4EFE"/>
    <w:rsid w:val="00762E8D"/>
    <w:rsid w:val="007B122A"/>
    <w:rsid w:val="00851753"/>
    <w:rsid w:val="008A1004"/>
    <w:rsid w:val="009C13E0"/>
    <w:rsid w:val="00A439B8"/>
    <w:rsid w:val="00A518B4"/>
    <w:rsid w:val="00A5702B"/>
    <w:rsid w:val="00A65053"/>
    <w:rsid w:val="00A77458"/>
    <w:rsid w:val="00B21E33"/>
    <w:rsid w:val="00B51927"/>
    <w:rsid w:val="00B5335B"/>
    <w:rsid w:val="00BA744C"/>
    <w:rsid w:val="00C1631D"/>
    <w:rsid w:val="00C40215"/>
    <w:rsid w:val="00C71ED1"/>
    <w:rsid w:val="00D74112"/>
    <w:rsid w:val="00D8313A"/>
    <w:rsid w:val="00D834D8"/>
    <w:rsid w:val="00E62BEF"/>
    <w:rsid w:val="00E71EEA"/>
    <w:rsid w:val="00EC7198"/>
    <w:rsid w:val="00F16E4C"/>
    <w:rsid w:val="00F3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FFFE"/>
  <w15:chartTrackingRefBased/>
  <w15:docId w15:val="{3B0AC343-A4BD-41C6-A60E-D6213DDA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1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B87A4-4584-4B0C-BACB-95F8333F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7</Pages>
  <Words>1980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Marisol Correa</cp:lastModifiedBy>
  <cp:revision>2</cp:revision>
  <dcterms:created xsi:type="dcterms:W3CDTF">2025-10-03T16:15:00Z</dcterms:created>
  <dcterms:modified xsi:type="dcterms:W3CDTF">2025-10-05T02:18:00Z</dcterms:modified>
</cp:coreProperties>
</file>